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</w:pPr>
            <w:r>
              <w:t>Bezeichnung der Bauleistung:</w:t>
            </w:r>
          </w:p>
        </w:tc>
      </w:tr>
      <w:tr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r>
              <w:t>Erweiterung und Umbau des Märkischen Berufskollegs Unna</w:t>
            </w:r>
          </w:p>
        </w:tc>
      </w:tr>
      <w:tr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/>
        </w:tc>
      </w:tr>
      <w:tr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r>
              <w:t>RV/ZV 26-050</w:t>
            </w:r>
            <w:bookmarkStart w:id="0" w:name="_GoBack"/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r>
              <w:t>Rohbauarbeiten</w:t>
            </w:r>
          </w:p>
        </w:tc>
      </w:tr>
      <w:tr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/>
        </w:tc>
      </w:tr>
    </w:tbl>
    <w:p/>
    <w:p>
      <w:pPr>
        <w:rPr>
          <w:b/>
        </w:rPr>
      </w:pPr>
      <w:r>
        <w:rPr>
          <w:b/>
        </w:rPr>
        <w:t>Erklärung der Bieter- /Arbeitsgemeinschaft</w:t>
      </w:r>
    </w:p>
    <w:p/>
    <w:p/>
    <w:p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>
            <w:pPr>
              <w:jc w:val="left"/>
            </w:pPr>
            <w:r>
              <w:rPr>
                <w:b/>
              </w:rPr>
              <w:t>Bevollmächtigter Vertreter</w:t>
            </w:r>
          </w:p>
        </w:tc>
      </w:tr>
      <w:tr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>
            <w:pPr>
              <w:jc w:val="left"/>
            </w:pPr>
          </w:p>
        </w:tc>
      </w:tr>
      <w:tr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>
            <w:pPr>
              <w:jc w:val="left"/>
            </w:pPr>
          </w:p>
        </w:tc>
      </w:tr>
      <w:tr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>
            <w:pPr>
              <w:jc w:val="left"/>
            </w:pPr>
            <w:r>
              <w:rPr>
                <w:b/>
              </w:rPr>
              <w:t>Weitere Mitglieder</w:t>
            </w:r>
          </w:p>
        </w:tc>
      </w:tr>
      <w:tr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>
            <w:pPr>
              <w:jc w:val="left"/>
            </w:pPr>
          </w:p>
        </w:tc>
      </w:tr>
      <w:tr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>
            <w:pPr>
              <w:jc w:val="left"/>
            </w:pPr>
          </w:p>
        </w:tc>
      </w:tr>
      <w:tr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>
            <w:pPr>
              <w:jc w:val="left"/>
            </w:pPr>
          </w:p>
        </w:tc>
      </w:tr>
      <w:tr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>
            <w:pPr>
              <w:jc w:val="left"/>
            </w:pPr>
          </w:p>
        </w:tc>
      </w:tr>
      <w:tr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>
            <w:pPr>
              <w:jc w:val="left"/>
            </w:pPr>
          </w:p>
        </w:tc>
      </w:tr>
      <w:tr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>
            <w:pPr>
              <w:jc w:val="left"/>
            </w:pPr>
          </w:p>
        </w:tc>
      </w:tr>
      <w:tr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</w:tc>
      </w:tr>
      <w:tr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/>
        </w:tc>
        <w:tc>
          <w:tcPr>
            <w:tcW w:w="9469" w:type="dxa"/>
            <w:gridSpan w:val="8"/>
            <w:noWrap/>
            <w:vAlign w:val="center"/>
          </w:tcPr>
          <w:p/>
        </w:tc>
      </w:tr>
      <w:tr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>
            <w:pPr>
              <w:jc w:val="center"/>
            </w:pPr>
          </w:p>
        </w:tc>
      </w:tr>
      <w:tr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/>
        </w:tc>
        <w:tc>
          <w:tcPr>
            <w:tcW w:w="2268" w:type="dxa"/>
            <w:gridSpan w:val="2"/>
            <w:noWrap/>
            <w:vAlign w:val="center"/>
          </w:tcPr>
          <w:p/>
        </w:tc>
        <w:tc>
          <w:tcPr>
            <w:tcW w:w="5075" w:type="dxa"/>
            <w:gridSpan w:val="3"/>
            <w:vAlign w:val="center"/>
          </w:tcPr>
          <w:p/>
        </w:tc>
      </w:tr>
      <w:tr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>
            <w:pPr>
              <w:jc w:val="center"/>
            </w:pPr>
          </w:p>
        </w:tc>
      </w:tr>
      <w:tr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/>
        </w:tc>
        <w:tc>
          <w:tcPr>
            <w:tcW w:w="2268" w:type="dxa"/>
            <w:gridSpan w:val="2"/>
            <w:noWrap/>
            <w:vAlign w:val="center"/>
          </w:tcPr>
          <w:p/>
        </w:tc>
        <w:tc>
          <w:tcPr>
            <w:tcW w:w="5075" w:type="dxa"/>
            <w:gridSpan w:val="3"/>
            <w:vAlign w:val="center"/>
          </w:tcPr>
          <w:p/>
        </w:tc>
      </w:tr>
      <w:tr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>
            <w:pPr>
              <w:jc w:val="center"/>
            </w:pPr>
          </w:p>
        </w:tc>
      </w:tr>
      <w:tr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/>
        </w:tc>
        <w:tc>
          <w:tcPr>
            <w:tcW w:w="2268" w:type="dxa"/>
            <w:gridSpan w:val="2"/>
            <w:noWrap/>
            <w:vAlign w:val="center"/>
          </w:tcPr>
          <w:p/>
        </w:tc>
        <w:tc>
          <w:tcPr>
            <w:tcW w:w="5075" w:type="dxa"/>
            <w:gridSpan w:val="3"/>
            <w:vAlign w:val="center"/>
          </w:tcPr>
          <w:p/>
        </w:tc>
      </w:tr>
      <w:tr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>
            <w:pPr>
              <w:jc w:val="center"/>
            </w:pPr>
          </w:p>
        </w:tc>
      </w:tr>
    </w:tbl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  <w:p/>
    <w:p/>
  </w:endnote>
  <w:endnote w:type="continuationSeparator" w:id="0">
    <w:p>
      <w:r>
        <w:continuationSeparator/>
      </w:r>
    </w:p>
    <w:p/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>
      <w:trPr>
        <w:cantSplit/>
        <w:trHeight w:hRule="exact" w:val="397"/>
      </w:trPr>
      <w:tc>
        <w:tcPr>
          <w:tcW w:w="147" w:type="dxa"/>
          <w:vAlign w:val="center"/>
        </w:tcPr>
        <w:p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ab/>
            <w:t>VHB - Bund - Ausgabe 2017</w:t>
          </w:r>
        </w:p>
      </w:tc>
      <w:tc>
        <w:tcPr>
          <w:tcW w:w="1440" w:type="dxa"/>
          <w:vAlign w:val="center"/>
        </w:tcPr>
        <w:p>
          <w:pPr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  <w:p/>
    <w:p/>
  </w:footnote>
  <w:footnote w:type="continuationSeparator" w:id="0">
    <w:p>
      <w:r>
        <w:continuationSeparator/>
      </w:r>
    </w:p>
    <w:p/>
    <w:p/>
  </w:footnote>
  <w:footnote w:id="1">
    <w:p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>
        <w:rPr>
          <w:b/>
          <w:sz w:val="16"/>
          <w:szCs w:val="16"/>
        </w:rPr>
        <w:t>Die Bietergemeinschaft hat mit ihrem Angebot eine Erklärung aller Mitglieder in Textform abzugeben,</w:t>
      </w:r>
    </w:p>
    <w:p>
      <w:pPr>
        <w:pStyle w:val="Funotentext"/>
        <w:ind w:left="142" w:right="-149"/>
        <w:rPr>
          <w:b/>
          <w:sz w:val="16"/>
          <w:szCs w:val="16"/>
        </w:rPr>
      </w:pPr>
      <w:r>
        <w:rPr>
          <w:b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/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  <w:r>
      <w:t>234</w:t>
    </w:r>
  </w:p>
  <w:p>
    <w:pPr>
      <w:pStyle w:val="Kopfzeile"/>
      <w:rPr>
        <w:sz w:val="16"/>
        <w:szCs w:val="16"/>
      </w:rPr>
    </w:pPr>
    <w:r>
      <w:rPr>
        <w:sz w:val="16"/>
        <w:szCs w:val="16"/>
      </w:rPr>
      <w:t>(Erklärung Bieter-/Arbeitsgemeinschaft)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</w:style>
  <w:style w:type="character" w:styleId="Funotenzeichen">
    <w:name w:val="footnote reference"/>
    <w:semiHidden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Pr>
      <w:rFonts w:ascii="Arial" w:hAnsi="Arial"/>
      <w:sz w:val="16"/>
    </w:rPr>
  </w:style>
  <w:style w:type="paragraph" w:styleId="Sprechblasentext">
    <w:name w:val="Balloon Text"/>
    <w:basedOn w:val="Standard"/>
    <w:semiHidden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119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Schetter, Sabine</cp:lastModifiedBy>
  <cp:revision>13</cp:revision>
  <cp:lastPrinted>2010-02-09T14:26:00Z</cp:lastPrinted>
  <dcterms:created xsi:type="dcterms:W3CDTF">2017-12-07T12:06:00Z</dcterms:created>
  <dcterms:modified xsi:type="dcterms:W3CDTF">2026-05-06T09:59:00Z</dcterms:modified>
</cp:coreProperties>
</file>